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C01" w:rsidRDefault="00722C01">
      <w:pPr>
        <w:pStyle w:val="ConsPlusNormal"/>
        <w:jc w:val="both"/>
        <w:outlineLvl w:val="0"/>
      </w:pPr>
      <w:bookmarkStart w:id="0" w:name="_GoBack"/>
      <w:bookmarkEnd w:id="0"/>
    </w:p>
    <w:p w:rsidR="00722C01" w:rsidRDefault="00591B00">
      <w:pPr>
        <w:pStyle w:val="ConsPlusNormal"/>
      </w:pPr>
      <w:r>
        <w:t>Зарегистрировано в Минюсте России 27 апреля 2026 г. N 86237</w:t>
      </w:r>
    </w:p>
    <w:p w:rsidR="00722C01" w:rsidRDefault="00722C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2C01" w:rsidRDefault="00722C01">
      <w:pPr>
        <w:pStyle w:val="ConsPlusNormal"/>
      </w:pPr>
    </w:p>
    <w:p w:rsidR="00722C01" w:rsidRDefault="00591B00">
      <w:pPr>
        <w:pStyle w:val="ConsPlusTitle"/>
        <w:jc w:val="center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722C01" w:rsidRDefault="00591B00">
      <w:pPr>
        <w:pStyle w:val="ConsPlusTitle"/>
        <w:jc w:val="center"/>
      </w:pPr>
      <w:r>
        <w:t>И АТОМНОМУ НАДЗОРУ</w:t>
      </w:r>
    </w:p>
    <w:p w:rsidR="00722C01" w:rsidRDefault="00722C01">
      <w:pPr>
        <w:pStyle w:val="ConsPlusTitle"/>
        <w:jc w:val="center"/>
      </w:pPr>
    </w:p>
    <w:p w:rsidR="00722C01" w:rsidRDefault="00591B00">
      <w:pPr>
        <w:pStyle w:val="ConsPlusTitle"/>
        <w:jc w:val="center"/>
      </w:pPr>
      <w:r>
        <w:t>ПРИКАЗ</w:t>
      </w:r>
    </w:p>
    <w:p w:rsidR="00722C01" w:rsidRDefault="00591B00">
      <w:pPr>
        <w:pStyle w:val="ConsPlusTitle"/>
        <w:jc w:val="center"/>
      </w:pPr>
      <w:r>
        <w:t>от 4 марта 2026 г. N 64</w:t>
      </w:r>
    </w:p>
    <w:p w:rsidR="00722C01" w:rsidRDefault="00722C01">
      <w:pPr>
        <w:pStyle w:val="ConsPlusTitle"/>
        <w:jc w:val="center"/>
      </w:pPr>
    </w:p>
    <w:p w:rsidR="00722C01" w:rsidRDefault="00591B00">
      <w:pPr>
        <w:pStyle w:val="ConsPlusTitle"/>
        <w:jc w:val="center"/>
      </w:pPr>
      <w:r>
        <w:t>О ВНЕСЕНИИ ИЗМЕНЕНИЯ</w:t>
      </w:r>
    </w:p>
    <w:p w:rsidR="00722C01" w:rsidRDefault="00591B00">
      <w:pPr>
        <w:pStyle w:val="ConsPlusTitle"/>
        <w:jc w:val="center"/>
      </w:pPr>
      <w:r>
        <w:t xml:space="preserve">В ПРИКАЗ ФЕДЕРАЛЬНОЙ СЛУЖБЫ ПО </w:t>
      </w:r>
      <w:proofErr w:type="gramStart"/>
      <w:r>
        <w:t>ЭКОЛОГИЧЕСКОМУ</w:t>
      </w:r>
      <w:proofErr w:type="gramEnd"/>
      <w:r>
        <w:t>,</w:t>
      </w:r>
    </w:p>
    <w:p w:rsidR="00722C01" w:rsidRDefault="00591B00">
      <w:pPr>
        <w:pStyle w:val="ConsPlusTitle"/>
        <w:jc w:val="center"/>
      </w:pPr>
      <w:r>
        <w:t>ТЕХНОЛОГИЧЕСКОМУ И АТОМНОМУ НАДЗОРУ ОТ 20 ОКТЯБРЯ 2020 Г.</w:t>
      </w:r>
    </w:p>
    <w:p w:rsidR="00722C01" w:rsidRDefault="00591B00">
      <w:pPr>
        <w:pStyle w:val="ConsPlusTitle"/>
        <w:jc w:val="center"/>
      </w:pPr>
      <w:r>
        <w:t>N 420 "ОБ УТВЕРЖДЕНИИ ФЕДЕРАЛЬНЫХ НОРМ И ПРАВИЛ В ОБЛАСТИ</w:t>
      </w:r>
    </w:p>
    <w:p w:rsidR="00722C01" w:rsidRDefault="00591B00">
      <w:pPr>
        <w:pStyle w:val="ConsPlusTitle"/>
        <w:jc w:val="center"/>
      </w:pPr>
      <w:r>
        <w:t>ПРОМЫШЛЕННОЙ БЕЗОПАСНОСТИ "ПРАВИЛА ПРОВЕДЕНИЯ</w:t>
      </w:r>
    </w:p>
    <w:p w:rsidR="00722C01" w:rsidRDefault="00591B00">
      <w:pPr>
        <w:pStyle w:val="ConsPlusTitle"/>
        <w:jc w:val="center"/>
      </w:pPr>
      <w:r>
        <w:t>ЭКСПЕРТИЗЫ ПРОМЫШЛЕННОЙ БЕЗОПАСНОСТИ"</w:t>
      </w:r>
    </w:p>
    <w:p w:rsidR="00722C01" w:rsidRDefault="00722C01">
      <w:pPr>
        <w:pStyle w:val="ConsPlusNormal"/>
        <w:jc w:val="center"/>
      </w:pPr>
    </w:p>
    <w:p w:rsidR="00722C01" w:rsidRDefault="00591B0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пунктом 1 статьи 4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объектов", </w:t>
      </w:r>
      <w:hyperlink r:id="rId8" w:tooltip="Федеральный закон от 31.07.2020 N 247-ФЗ (ред. от 09.04.2026) &quot;Об обязательных требованиях в Российской Федерации&quot; {КонсультантПлюс}">
        <w:r>
          <w:rPr>
            <w:color w:val="0000FF"/>
          </w:rPr>
          <w:t>частью 5 статьи 3</w:t>
        </w:r>
      </w:hyperlink>
      <w:r>
        <w:t xml:space="preserve"> Федерального закона от 31 июля 2020 г. N 247-ФЗ "Об обязательных требованиях в Российской Фе</w:t>
      </w:r>
      <w:r>
        <w:t xml:space="preserve">дерации", </w:t>
      </w:r>
      <w:hyperlink r:id="rId9" w:tooltip="Постановление Правительства РФ от 30.07.2004 N 401 (ред. от 14.04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пунктом 1</w:t>
        </w:r>
      </w:hyperlink>
      <w:r>
        <w:t xml:space="preserve"> и </w:t>
      </w:r>
      <w:hyperlink r:id="rId10" w:tooltip="Постановление Правительства РФ от 30.07.2004 N 401 (ред. от 14.04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подпунктом 5.2.2.16(1) пункта 5</w:t>
        </w:r>
      </w:hyperlink>
      <w:r>
        <w:t xml:space="preserve"> Положения о Федеральной службе по экологическому, технологическому и атомному надзору, утвержденного</w:t>
      </w:r>
      <w:proofErr w:type="gramEnd"/>
      <w:r>
        <w:t xml:space="preserve"> постановлением Правительства Ро</w:t>
      </w:r>
      <w:r>
        <w:t>ссийской Федерации от 30 июля 2004 г. N 401, приказываю:</w:t>
      </w:r>
    </w:p>
    <w:p w:rsidR="00722C01" w:rsidRDefault="00591B00">
      <w:pPr>
        <w:pStyle w:val="ConsPlusNormal"/>
        <w:spacing w:before="240"/>
        <w:ind w:firstLine="540"/>
        <w:jc w:val="both"/>
      </w:pPr>
      <w:proofErr w:type="gramStart"/>
      <w:r>
        <w:t xml:space="preserve">внести изменение в </w:t>
      </w:r>
      <w:hyperlink r:id="rId11" w:tooltip="Приказ Ростехнадзора от 20.10.2020 N 420 (ред. от 29.01.2025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-------">
        <w:r>
          <w:rPr>
            <w:color w:val="0000FF"/>
          </w:rPr>
          <w:t>пункт 2</w:t>
        </w:r>
      </w:hyperlink>
      <w:r>
        <w:t xml:space="preserve"> приказа Федеральной службы по экологическом</w:t>
      </w:r>
      <w:r>
        <w:t>у, технологическому и атомному надзору от 20 октября 2020 г. N 420 "Об утверждении федеральных норм и правил в области промышленной безопасности "Правила проведения экспертизы промышленной безопасности" (зарегистрирован Министерством юстиции Российской Фед</w:t>
      </w:r>
      <w:r>
        <w:t>ерации 11 декабря 2020 г., регистрационный N 61391), с изменениями, внесенными приказами Федеральной службы по экологическому, технологическому и атомному надзору</w:t>
      </w:r>
      <w:proofErr w:type="gramEnd"/>
      <w:r>
        <w:t xml:space="preserve"> </w:t>
      </w:r>
      <w:proofErr w:type="gramStart"/>
      <w:r>
        <w:t>от 13 апреля 2022 г. N 120 (зарегистрирован Министерством юстиции Российской Федерации 6 июня</w:t>
      </w:r>
      <w:r>
        <w:t xml:space="preserve"> 2022 г., регистрационный N 68752), от 20 февраля 2024 г. N 60 (зарегистрирован Министерством юстиции Российской Федерации 27 марта 2024 г., регистрационный N 77649) и от 29 января 2025 г. N 29 (зарегистрирован Министерством юстиции Российской Федерации 24</w:t>
      </w:r>
      <w:r>
        <w:t xml:space="preserve"> апреля 2025 г., регистрационный N 81963), заменив слова</w:t>
      </w:r>
      <w:proofErr w:type="gramEnd"/>
      <w:r>
        <w:t xml:space="preserve"> "до 1 января 2027 г." словами "до 1 сентября 2032 г.".</w:t>
      </w:r>
    </w:p>
    <w:p w:rsidR="00722C01" w:rsidRDefault="00722C01">
      <w:pPr>
        <w:pStyle w:val="ConsPlusNormal"/>
        <w:ind w:firstLine="540"/>
        <w:jc w:val="both"/>
      </w:pPr>
    </w:p>
    <w:p w:rsidR="00722C01" w:rsidRDefault="00591B00">
      <w:pPr>
        <w:pStyle w:val="ConsPlusNormal"/>
        <w:jc w:val="right"/>
      </w:pPr>
      <w:r>
        <w:t>Руководитель</w:t>
      </w:r>
    </w:p>
    <w:p w:rsidR="00722C01" w:rsidRDefault="00591B00">
      <w:pPr>
        <w:pStyle w:val="ConsPlusNormal"/>
        <w:jc w:val="right"/>
      </w:pPr>
      <w:r>
        <w:t>А.В.ТРЕМБИЦКИЙ</w:t>
      </w:r>
    </w:p>
    <w:p w:rsidR="00722C01" w:rsidRDefault="00722C01">
      <w:pPr>
        <w:pStyle w:val="ConsPlusNormal"/>
        <w:jc w:val="both"/>
      </w:pPr>
    </w:p>
    <w:p w:rsidR="00722C01" w:rsidRDefault="00722C01">
      <w:pPr>
        <w:pStyle w:val="ConsPlusNormal"/>
        <w:jc w:val="both"/>
      </w:pPr>
    </w:p>
    <w:p w:rsidR="00722C01" w:rsidRDefault="00722C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22C0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B00" w:rsidRDefault="00591B00">
      <w:r>
        <w:separator/>
      </w:r>
    </w:p>
  </w:endnote>
  <w:endnote w:type="continuationSeparator" w:id="0">
    <w:p w:rsidR="00591B00" w:rsidRDefault="0059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C01" w:rsidRDefault="00722C0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2C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2C01" w:rsidRDefault="00591B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2C01" w:rsidRDefault="00591B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2C01" w:rsidRDefault="00591B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22C01" w:rsidRDefault="00591B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C01" w:rsidRDefault="00722C0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2C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2C01" w:rsidRDefault="00722C01">
          <w:pPr>
            <w:pStyle w:val="ConsPlusNormal"/>
          </w:pPr>
        </w:p>
      </w:tc>
      <w:tc>
        <w:tcPr>
          <w:tcW w:w="1700" w:type="pct"/>
          <w:vAlign w:val="center"/>
        </w:tcPr>
        <w:p w:rsidR="00722C01" w:rsidRDefault="00722C01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722C01" w:rsidRDefault="00722C01">
          <w:pPr>
            <w:pStyle w:val="ConsPlusNormal"/>
            <w:jc w:val="right"/>
          </w:pPr>
        </w:p>
      </w:tc>
    </w:tr>
  </w:tbl>
  <w:p w:rsidR="00722C01" w:rsidRDefault="00591B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B00" w:rsidRDefault="00591B00">
      <w:r>
        <w:separator/>
      </w:r>
    </w:p>
  </w:footnote>
  <w:footnote w:type="continuationSeparator" w:id="0">
    <w:p w:rsidR="00591B00" w:rsidRDefault="00591B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22C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2C01" w:rsidRDefault="00591B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04.03.2026 N 64</w:t>
          </w:r>
          <w:r>
            <w:rPr>
              <w:rFonts w:ascii="Tahoma" w:hAnsi="Tahoma" w:cs="Tahoma"/>
              <w:sz w:val="16"/>
              <w:szCs w:val="16"/>
            </w:rPr>
            <w:br/>
            <w:t>"О</w:t>
          </w:r>
          <w:r>
            <w:rPr>
              <w:rFonts w:ascii="Tahoma" w:hAnsi="Tahoma" w:cs="Tahoma"/>
              <w:sz w:val="16"/>
              <w:szCs w:val="16"/>
            </w:rPr>
            <w:t xml:space="preserve"> внесении изменения в приказ Федеральной службы по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экологическому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,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технологиче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22C01" w:rsidRDefault="00591B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15.06.2026</w:t>
          </w:r>
        </w:p>
      </w:tc>
    </w:tr>
  </w:tbl>
  <w:p w:rsidR="00722C01" w:rsidRDefault="00722C01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22C01" w:rsidRDefault="00722C01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22C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2C01" w:rsidRDefault="00722C01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722C01" w:rsidRDefault="00722C01">
          <w:pPr>
            <w:pStyle w:val="ConsPlusNormal"/>
            <w:jc w:val="right"/>
            <w:rPr>
              <w:rFonts w:ascii="Tahoma" w:hAnsi="Tahoma" w:cs="Tahoma"/>
            </w:rPr>
          </w:pPr>
        </w:p>
      </w:tc>
    </w:tr>
  </w:tbl>
  <w:p w:rsidR="00722C01" w:rsidRDefault="00722C01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22C01" w:rsidRDefault="00722C01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C01"/>
    <w:rsid w:val="00031B0B"/>
    <w:rsid w:val="00591B00"/>
    <w:rsid w:val="0072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31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B0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1B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B0B"/>
  </w:style>
  <w:style w:type="paragraph" w:styleId="a7">
    <w:name w:val="footer"/>
    <w:basedOn w:val="a"/>
    <w:link w:val="a8"/>
    <w:uiPriority w:val="99"/>
    <w:unhideWhenUsed/>
    <w:rsid w:val="00031B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1B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31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B0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1B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B0B"/>
  </w:style>
  <w:style w:type="paragraph" w:styleId="a7">
    <w:name w:val="footer"/>
    <w:basedOn w:val="a"/>
    <w:link w:val="a8"/>
    <w:uiPriority w:val="99"/>
    <w:unhideWhenUsed/>
    <w:rsid w:val="00031B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1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4&amp;date=15.06.2026&amp;dst=100038&amp;field=13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0206&amp;date=15.06.2026&amp;dst=386&amp;field=134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4119&amp;date=15.06.2026&amp;dst=100007&amp;field=13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32110&amp;date=15.06.2026&amp;dst=100240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2110&amp;date=15.06.2026&amp;dst=100266&amp;field=134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04.03.2026 N 64
"О внесении изменения в приказ Федеральной службы по экологическому, технологическому и атомному надзору от 20 октября 2020 г. N 420 "Об утверждении федеральных норм и правил в области промышленной безопасности "Пра</vt:lpstr>
    </vt:vector>
  </TitlesOfParts>
  <Company>КонсультантПлюс Версия 4025.00.50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04.03.2026 N 64
"О внесении изменения в приказ Федеральной службы по экологическому, технологическому и атомному надзору от 20 октября 2020 г. N 420 "Об утверждении федеральных норм и правил в области промышленной безопасности "Правила проведения экспертизы промышленной безопасности"
(Зарегистрировано в Минюсте России 27.04.2026 N 86237)</dc:title>
  <dc:creator>Оксана Федотова</dc:creator>
  <cp:lastModifiedBy>Оксана Федотова</cp:lastModifiedBy>
  <cp:revision>2</cp:revision>
  <dcterms:created xsi:type="dcterms:W3CDTF">2026-06-14T23:37:00Z</dcterms:created>
  <dcterms:modified xsi:type="dcterms:W3CDTF">2026-06-14T23:37:00Z</dcterms:modified>
</cp:coreProperties>
</file>